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D" w:rsidRPr="003A556E" w:rsidRDefault="00B12DDD" w:rsidP="003A556E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2853743" r:id="rId5"/>
        </w:pict>
      </w:r>
      <w:r w:rsidRPr="003A556E">
        <w:rPr>
          <w:b/>
          <w:sz w:val="28"/>
          <w:szCs w:val="28"/>
        </w:rPr>
        <w:t>УКРАЇНА</w:t>
      </w:r>
    </w:p>
    <w:p w:rsidR="00B12DDD" w:rsidRPr="003A556E" w:rsidRDefault="00B12DDD" w:rsidP="003A556E">
      <w:pPr>
        <w:jc w:val="center"/>
        <w:rPr>
          <w:b/>
          <w:smallCaps/>
          <w:sz w:val="28"/>
          <w:szCs w:val="28"/>
          <w:lang w:val="uk-UA"/>
        </w:rPr>
      </w:pPr>
      <w:r w:rsidRPr="003A556E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B12DDD" w:rsidRPr="003A556E" w:rsidRDefault="00B12DDD" w:rsidP="003A556E">
      <w:pPr>
        <w:jc w:val="center"/>
        <w:rPr>
          <w:b/>
          <w:smallCaps/>
          <w:sz w:val="28"/>
          <w:szCs w:val="28"/>
          <w:lang w:val="uk-UA"/>
        </w:rPr>
      </w:pPr>
      <w:r w:rsidRPr="003A556E">
        <w:rPr>
          <w:b/>
          <w:smallCaps/>
          <w:sz w:val="28"/>
          <w:szCs w:val="28"/>
          <w:lang w:val="uk-UA"/>
        </w:rPr>
        <w:t>Хмельницької області</w:t>
      </w:r>
    </w:p>
    <w:p w:rsidR="00B12DDD" w:rsidRPr="003A556E" w:rsidRDefault="00B12DDD" w:rsidP="003A556E">
      <w:pPr>
        <w:jc w:val="center"/>
        <w:rPr>
          <w:sz w:val="22"/>
          <w:szCs w:val="22"/>
          <w:lang w:val="uk-UA"/>
        </w:rPr>
      </w:pPr>
    </w:p>
    <w:p w:rsidR="00B12DDD" w:rsidRPr="003A556E" w:rsidRDefault="00B12DDD" w:rsidP="003A556E">
      <w:pPr>
        <w:jc w:val="center"/>
        <w:rPr>
          <w:b/>
          <w:sz w:val="32"/>
          <w:szCs w:val="32"/>
          <w:lang w:val="uk-UA"/>
        </w:rPr>
      </w:pPr>
      <w:r w:rsidRPr="003A556E">
        <w:rPr>
          <w:b/>
          <w:sz w:val="32"/>
          <w:szCs w:val="32"/>
          <w:lang w:val="uk-UA"/>
        </w:rPr>
        <w:t>Р О З П О Р Я Д Ж Е Н Н Я</w:t>
      </w:r>
    </w:p>
    <w:p w:rsidR="00B12DDD" w:rsidRPr="003A556E" w:rsidRDefault="00B12DDD" w:rsidP="003A556E">
      <w:pPr>
        <w:shd w:val="clear" w:color="auto" w:fill="FFFFFF"/>
        <w:rPr>
          <w:sz w:val="28"/>
          <w:szCs w:val="28"/>
          <w:lang w:val="uk-UA"/>
        </w:rPr>
      </w:pPr>
    </w:p>
    <w:p w:rsidR="00B12DDD" w:rsidRPr="00303872" w:rsidRDefault="00B12DDD" w:rsidP="003A55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303872">
        <w:rPr>
          <w:b/>
          <w:sz w:val="28"/>
          <w:szCs w:val="28"/>
          <w:lang w:val="uk-UA"/>
        </w:rPr>
        <w:t>.01.2020</w:t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  <w:t>Нетішин</w:t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</w:r>
      <w:r w:rsidRPr="00303872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17</w:t>
      </w:r>
      <w:r w:rsidRPr="00303872">
        <w:rPr>
          <w:b/>
          <w:sz w:val="28"/>
          <w:szCs w:val="28"/>
          <w:lang w:val="uk-UA"/>
        </w:rPr>
        <w:t>/2020-р</w:t>
      </w:r>
    </w:p>
    <w:p w:rsidR="00B12DDD" w:rsidRPr="00303872" w:rsidRDefault="00B12DDD" w:rsidP="003A556E">
      <w:pPr>
        <w:ind w:right="3633"/>
        <w:jc w:val="both"/>
        <w:rPr>
          <w:sz w:val="28"/>
          <w:szCs w:val="28"/>
          <w:lang w:val="uk-UA" w:eastAsia="uk-UA"/>
        </w:rPr>
      </w:pPr>
    </w:p>
    <w:p w:rsidR="00B12DDD" w:rsidRPr="00303872" w:rsidRDefault="00B12DDD" w:rsidP="003A556E">
      <w:pPr>
        <w:ind w:right="3633"/>
        <w:jc w:val="both"/>
        <w:rPr>
          <w:sz w:val="28"/>
          <w:szCs w:val="28"/>
          <w:lang w:val="uk-UA" w:eastAsia="uk-UA"/>
        </w:rPr>
      </w:pPr>
    </w:p>
    <w:p w:rsidR="00B12DDD" w:rsidRPr="00303872" w:rsidRDefault="00B12DDD" w:rsidP="00303872">
      <w:pPr>
        <w:ind w:right="5256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Про робочу групу з модернізації Центру надання адміністративних послуг у Нетішинській міській об’єднаній територіальній громаді</w:t>
      </w:r>
    </w:p>
    <w:p w:rsidR="00B12DDD" w:rsidRPr="00303872" w:rsidRDefault="00B12DDD" w:rsidP="00303872">
      <w:pPr>
        <w:rPr>
          <w:sz w:val="28"/>
          <w:szCs w:val="28"/>
          <w:lang w:val="uk-UA"/>
        </w:rPr>
      </w:pPr>
    </w:p>
    <w:p w:rsidR="00B12DDD" w:rsidRPr="00303872" w:rsidRDefault="00B12DDD" w:rsidP="00303872">
      <w:pPr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firstLine="70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Відповідно до пункту 20 частини 4 статті 42 Закону України «Про місцеве самоврядування в Україні», з метою покращення якості надання адміністративних послуг для населення у рамках реалізації програми «</w:t>
      </w:r>
      <w:r w:rsidRPr="00303872">
        <w:rPr>
          <w:sz w:val="28"/>
          <w:szCs w:val="28"/>
          <w:lang w:val="en-US"/>
        </w:rPr>
        <w:t>U</w:t>
      </w:r>
      <w:r w:rsidRPr="00303872">
        <w:rPr>
          <w:sz w:val="28"/>
          <w:szCs w:val="28"/>
          <w:lang w:val="uk-UA"/>
        </w:rPr>
        <w:t>-</w:t>
      </w:r>
      <w:r w:rsidRPr="00303872">
        <w:rPr>
          <w:sz w:val="28"/>
          <w:szCs w:val="28"/>
          <w:lang w:val="en-US"/>
        </w:rPr>
        <w:t>LEAD</w:t>
      </w:r>
      <w:r w:rsidRPr="00303872">
        <w:rPr>
          <w:sz w:val="28"/>
          <w:szCs w:val="28"/>
          <w:lang w:val="uk-UA"/>
        </w:rPr>
        <w:t xml:space="preserve"> з Європою» у Нетішинській міській об’єднаній територіальній громаді:</w:t>
      </w: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Default="00B12DDD" w:rsidP="00303872">
      <w:pPr>
        <w:ind w:firstLine="70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1. Утворити робочу групу з модернізації Центру надання адміністративних послуг у Нетішинській міській об’єднаній територіальній громаді (далі – Нетішинська міська ОТГ), згідно з додатком.</w:t>
      </w: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Default="00B12DDD" w:rsidP="00303872">
      <w:pPr>
        <w:ind w:firstLine="70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2. Призначити відповідальною посадовою особою за модернізацію Центру надання адміністративних послуг у Нетішинській міській ОТГ начальника управління економіки виконавчого комітету міської ради Наталію Заріцьку.</w:t>
      </w: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firstLine="70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Міський голова</w:t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  <w:t>Олександр СУПРУНЮК</w:t>
      </w: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6372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Додаток</w:t>
      </w:r>
    </w:p>
    <w:p w:rsidR="00B12DDD" w:rsidRDefault="00B12DDD" w:rsidP="00303872">
      <w:pPr>
        <w:ind w:left="6372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до розпорядження міського голови</w:t>
      </w:r>
    </w:p>
    <w:p w:rsidR="00B12DDD" w:rsidRPr="00303872" w:rsidRDefault="00B12DDD" w:rsidP="00303872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____.01.2020 </w:t>
      </w:r>
      <w:r w:rsidRPr="0030387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303872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Pr="00303872">
        <w:rPr>
          <w:sz w:val="28"/>
          <w:szCs w:val="28"/>
          <w:lang w:val="uk-UA"/>
        </w:rPr>
        <w:t>__/</w:t>
      </w:r>
      <w:r>
        <w:rPr>
          <w:sz w:val="28"/>
          <w:szCs w:val="28"/>
          <w:lang w:val="uk-UA"/>
        </w:rPr>
        <w:t>2020</w:t>
      </w:r>
    </w:p>
    <w:p w:rsidR="00B12DDD" w:rsidRPr="00303872" w:rsidRDefault="00B12DDD" w:rsidP="00303872">
      <w:pPr>
        <w:jc w:val="both"/>
        <w:rPr>
          <w:sz w:val="28"/>
          <w:szCs w:val="28"/>
          <w:lang w:val="uk-UA"/>
        </w:rPr>
      </w:pPr>
    </w:p>
    <w:p w:rsidR="00B12DDD" w:rsidRPr="00303872" w:rsidRDefault="00B12DDD" w:rsidP="00303872">
      <w:pPr>
        <w:jc w:val="center"/>
        <w:rPr>
          <w:b/>
          <w:sz w:val="28"/>
          <w:szCs w:val="28"/>
          <w:lang w:val="uk-UA"/>
        </w:rPr>
      </w:pPr>
      <w:r w:rsidRPr="00303872">
        <w:rPr>
          <w:b/>
          <w:sz w:val="28"/>
          <w:szCs w:val="28"/>
          <w:lang w:val="uk-UA"/>
        </w:rPr>
        <w:t>СКЛАД</w:t>
      </w:r>
    </w:p>
    <w:p w:rsidR="00B12DDD" w:rsidRPr="00303872" w:rsidRDefault="00B12DDD" w:rsidP="00303872">
      <w:pPr>
        <w:jc w:val="center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 xml:space="preserve">робочої групи з модернізації </w:t>
      </w:r>
    </w:p>
    <w:p w:rsidR="00B12DDD" w:rsidRPr="00303872" w:rsidRDefault="00B12DDD" w:rsidP="00303872">
      <w:pPr>
        <w:jc w:val="center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Центру надання адміністративних послуг</w:t>
      </w:r>
    </w:p>
    <w:p w:rsidR="00B12DDD" w:rsidRPr="00303872" w:rsidRDefault="00B12DDD" w:rsidP="00303872">
      <w:pPr>
        <w:jc w:val="center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у Нетішинській міс</w:t>
      </w:r>
      <w:r>
        <w:rPr>
          <w:sz w:val="28"/>
          <w:szCs w:val="28"/>
          <w:lang w:val="uk-UA"/>
        </w:rPr>
        <w:t>ькій об’єднаній територіальній громаді</w:t>
      </w:r>
    </w:p>
    <w:p w:rsidR="00B12DDD" w:rsidRPr="00303872" w:rsidRDefault="00B12DDD" w:rsidP="00303872">
      <w:pPr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Латишева Оксана</w:t>
      </w:r>
      <w:r w:rsidRPr="00303872">
        <w:rPr>
          <w:sz w:val="28"/>
          <w:szCs w:val="28"/>
          <w:lang w:val="uk-UA"/>
        </w:rPr>
        <w:tab/>
        <w:t>- заступник міського голови, голова робочої групи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Война Таїсія</w:t>
      </w:r>
      <w:r w:rsidRPr="00303872">
        <w:rPr>
          <w:sz w:val="28"/>
          <w:szCs w:val="28"/>
          <w:lang w:val="uk-UA"/>
        </w:rPr>
        <w:tab/>
        <w:t>- голова ВГОІ «Союз Чорнобиль України» (за згодою)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Заріцька Наталія</w:t>
      </w:r>
      <w:r w:rsidRPr="00303872">
        <w:rPr>
          <w:sz w:val="28"/>
          <w:szCs w:val="28"/>
          <w:lang w:val="uk-UA"/>
        </w:rPr>
        <w:tab/>
        <w:t>- начальник управління економіки виконавчого комітету міської ради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Кушта Галина</w:t>
      </w:r>
      <w:r w:rsidRPr="00303872">
        <w:rPr>
          <w:sz w:val="28"/>
          <w:szCs w:val="28"/>
          <w:lang w:val="uk-UA"/>
        </w:rPr>
        <w:tab/>
        <w:t>- завідувач відділу адміністративних послуг управління економіки ви</w:t>
      </w:r>
      <w:r>
        <w:rPr>
          <w:sz w:val="28"/>
          <w:szCs w:val="28"/>
          <w:lang w:val="uk-UA"/>
        </w:rPr>
        <w:t>конавчого комітету міської ради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Склярук Валентина</w:t>
      </w:r>
      <w:r w:rsidRPr="00303872">
        <w:rPr>
          <w:sz w:val="28"/>
          <w:szCs w:val="28"/>
          <w:lang w:val="uk-UA"/>
        </w:rPr>
        <w:tab/>
        <w:t>- начальник управління соціального захисту населення ви</w:t>
      </w:r>
      <w:r>
        <w:rPr>
          <w:sz w:val="28"/>
          <w:szCs w:val="28"/>
          <w:lang w:val="uk-UA"/>
        </w:rPr>
        <w:t xml:space="preserve">конавчого комітету </w:t>
      </w:r>
      <w:r w:rsidRPr="00303872">
        <w:rPr>
          <w:sz w:val="28"/>
          <w:szCs w:val="28"/>
          <w:lang w:val="uk-UA"/>
        </w:rPr>
        <w:t>міської ради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Хоменко Олена</w:t>
      </w:r>
      <w:r w:rsidRPr="00303872">
        <w:rPr>
          <w:sz w:val="28"/>
          <w:szCs w:val="28"/>
          <w:lang w:val="uk-UA"/>
        </w:rPr>
        <w:tab/>
        <w:t>- депутат Нетішинської міської ради                    VII скликання (за згодою)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Юрчук Людмила</w:t>
      </w:r>
      <w:r w:rsidRPr="00303872">
        <w:rPr>
          <w:sz w:val="28"/>
          <w:szCs w:val="28"/>
          <w:lang w:val="uk-UA"/>
        </w:rPr>
        <w:tab/>
        <w:t>- начальник відділу правового та кадрового забезпечення виконавчого ко</w:t>
      </w:r>
      <w:r>
        <w:rPr>
          <w:sz w:val="28"/>
          <w:szCs w:val="28"/>
          <w:lang w:val="uk-UA"/>
        </w:rPr>
        <w:t xml:space="preserve">мітету </w:t>
      </w:r>
      <w:r w:rsidRPr="00303872">
        <w:rPr>
          <w:sz w:val="28"/>
          <w:szCs w:val="28"/>
          <w:lang w:val="uk-UA"/>
        </w:rPr>
        <w:t>міської ради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jc w:val="both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Ясенчук Світлана</w:t>
      </w:r>
      <w:r w:rsidRPr="00303872">
        <w:rPr>
          <w:sz w:val="28"/>
          <w:szCs w:val="28"/>
          <w:lang w:val="uk-UA"/>
        </w:rPr>
        <w:tab/>
        <w:t>- адміністратор відділу адміністративних послуг управління економіки вик</w:t>
      </w:r>
      <w:r>
        <w:rPr>
          <w:sz w:val="28"/>
          <w:szCs w:val="28"/>
          <w:lang w:val="uk-UA"/>
        </w:rPr>
        <w:t>онавчого комітету міської ради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Керуючий справами</w:t>
      </w:r>
    </w:p>
    <w:p w:rsidR="00B12DDD" w:rsidRDefault="00B12DDD" w:rsidP="00303872">
      <w:pPr>
        <w:ind w:left="4248" w:hanging="4248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 xml:space="preserve">виконавчого </w:t>
      </w:r>
    </w:p>
    <w:p w:rsidR="00B12DDD" w:rsidRPr="00303872" w:rsidRDefault="00B12DDD" w:rsidP="00303872">
      <w:pPr>
        <w:ind w:left="4248" w:hanging="4248"/>
        <w:rPr>
          <w:sz w:val="28"/>
          <w:szCs w:val="28"/>
          <w:lang w:val="uk-UA"/>
        </w:rPr>
      </w:pPr>
      <w:r w:rsidRPr="00303872">
        <w:rPr>
          <w:sz w:val="28"/>
          <w:szCs w:val="28"/>
          <w:lang w:val="uk-UA"/>
        </w:rPr>
        <w:t>комітету міської ради</w:t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3872">
        <w:rPr>
          <w:sz w:val="28"/>
          <w:szCs w:val="28"/>
          <w:lang w:val="uk-UA"/>
        </w:rPr>
        <w:t>Оксана БРЯНСЬКА</w:t>
      </w:r>
    </w:p>
    <w:p w:rsidR="00B12DDD" w:rsidRPr="00303872" w:rsidRDefault="00B12DDD" w:rsidP="00303872">
      <w:pPr>
        <w:ind w:right="4500"/>
        <w:jc w:val="both"/>
        <w:rPr>
          <w:sz w:val="28"/>
          <w:szCs w:val="28"/>
          <w:lang w:val="uk-UA"/>
        </w:rPr>
      </w:pPr>
    </w:p>
    <w:sectPr w:rsidR="00B12DDD" w:rsidRPr="00303872" w:rsidSect="003A5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1E"/>
    <w:rsid w:val="00022748"/>
    <w:rsid w:val="00035F47"/>
    <w:rsid w:val="00095A33"/>
    <w:rsid w:val="000A3A25"/>
    <w:rsid w:val="00112CA7"/>
    <w:rsid w:val="00133C43"/>
    <w:rsid w:val="002E55B0"/>
    <w:rsid w:val="00301849"/>
    <w:rsid w:val="00303872"/>
    <w:rsid w:val="0031367A"/>
    <w:rsid w:val="00335161"/>
    <w:rsid w:val="00364CCD"/>
    <w:rsid w:val="003A556E"/>
    <w:rsid w:val="003C6601"/>
    <w:rsid w:val="004E7710"/>
    <w:rsid w:val="005233D1"/>
    <w:rsid w:val="0061349E"/>
    <w:rsid w:val="00634F33"/>
    <w:rsid w:val="00650CE2"/>
    <w:rsid w:val="00667B55"/>
    <w:rsid w:val="00745BA5"/>
    <w:rsid w:val="00764D79"/>
    <w:rsid w:val="00773F6E"/>
    <w:rsid w:val="007877A7"/>
    <w:rsid w:val="008052D4"/>
    <w:rsid w:val="008A3DB8"/>
    <w:rsid w:val="008C7B74"/>
    <w:rsid w:val="009C01B9"/>
    <w:rsid w:val="009F4AA7"/>
    <w:rsid w:val="00A42417"/>
    <w:rsid w:val="00A72B49"/>
    <w:rsid w:val="00AC6A59"/>
    <w:rsid w:val="00AC6F7C"/>
    <w:rsid w:val="00B0141E"/>
    <w:rsid w:val="00B12DDD"/>
    <w:rsid w:val="00C21F79"/>
    <w:rsid w:val="00C271E9"/>
    <w:rsid w:val="00C52293"/>
    <w:rsid w:val="00CC40BC"/>
    <w:rsid w:val="00CD78DD"/>
    <w:rsid w:val="00D57FD2"/>
    <w:rsid w:val="00DF3750"/>
    <w:rsid w:val="00F16983"/>
    <w:rsid w:val="00F6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 w:val="26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B0141E"/>
    <w:pPr>
      <w:jc w:val="center"/>
    </w:pPr>
    <w:rPr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14</cp:revision>
  <dcterms:created xsi:type="dcterms:W3CDTF">2020-01-16T11:39:00Z</dcterms:created>
  <dcterms:modified xsi:type="dcterms:W3CDTF">2020-02-10T13:29:00Z</dcterms:modified>
</cp:coreProperties>
</file>